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25" w:rsidRDefault="00545725" w:rsidP="00E758CC">
      <w:pPr>
        <w:pStyle w:val="Bodytext120"/>
        <w:shd w:val="clear" w:color="auto" w:fill="auto"/>
        <w:tabs>
          <w:tab w:val="left" w:leader="dot" w:pos="10651"/>
        </w:tabs>
        <w:spacing w:after="120" w:line="276" w:lineRule="auto"/>
        <w:ind w:left="567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 xml:space="preserve">Załącznik nr 2 </w:t>
      </w:r>
      <w:r w:rsidR="00E758CC">
        <w:rPr>
          <w:sz w:val="24"/>
          <w:szCs w:val="24"/>
        </w:rPr>
        <w:br/>
      </w:r>
      <w:r w:rsidRPr="00E758CC">
        <w:rPr>
          <w:sz w:val="24"/>
          <w:szCs w:val="24"/>
        </w:rPr>
        <w:t>do Zarządzenia Nr 7/2021</w:t>
      </w:r>
      <w:r w:rsidR="00E758CC">
        <w:rPr>
          <w:sz w:val="24"/>
          <w:szCs w:val="24"/>
        </w:rPr>
        <w:br/>
      </w:r>
      <w:r w:rsidRPr="00E758CC">
        <w:rPr>
          <w:sz w:val="24"/>
          <w:szCs w:val="24"/>
        </w:rPr>
        <w:t xml:space="preserve">Marszałka Województwa Podkarpackiego </w:t>
      </w:r>
      <w:r w:rsidR="00E758CC">
        <w:rPr>
          <w:sz w:val="24"/>
          <w:szCs w:val="24"/>
        </w:rPr>
        <w:br/>
      </w:r>
      <w:r w:rsidRPr="00E758CC">
        <w:rPr>
          <w:sz w:val="24"/>
          <w:szCs w:val="24"/>
        </w:rPr>
        <w:t>z dnia 9 lutego 2021 r.</w:t>
      </w:r>
    </w:p>
    <w:p w:rsidR="00E758CC" w:rsidRPr="00E758CC" w:rsidRDefault="00E758CC" w:rsidP="00E758CC">
      <w:pPr>
        <w:pStyle w:val="Nagwek1"/>
        <w:jc w:val="center"/>
        <w:rPr>
          <w:rFonts w:cs="Arial"/>
        </w:rPr>
      </w:pPr>
      <w:r w:rsidRPr="00E758CC">
        <w:t>ZAPROSZENIE DO ZŁOŻENIA OFERTY</w:t>
      </w:r>
    </w:p>
    <w:p w:rsidR="00545725" w:rsidRPr="00017984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120"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 xml:space="preserve">Zamawiający: Województwo Podkarpackie - Urząd Marszałkowski Województwa Podkarpackiego w Rzeszowie / </w:t>
      </w:r>
      <w:r w:rsidRPr="00E758CC">
        <w:rPr>
          <w:strike/>
          <w:sz w:val="24"/>
          <w:szCs w:val="24"/>
        </w:rPr>
        <w:t>Wojewódzki Urząd Pracy w Rzeszowie</w:t>
      </w:r>
      <w:r w:rsidRPr="00E758CC">
        <w:rPr>
          <w:sz w:val="24"/>
          <w:szCs w:val="24"/>
        </w:rPr>
        <w:t xml:space="preserve"> *</w:t>
      </w:r>
    </w:p>
    <w:p w:rsidR="00545725" w:rsidRPr="00017984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120"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 xml:space="preserve">Nazwa zadania: </w:t>
      </w:r>
      <w:r w:rsidRPr="00E758CC">
        <w:rPr>
          <w:b w:val="0"/>
          <w:sz w:val="24"/>
          <w:szCs w:val="24"/>
        </w:rPr>
        <w:t>Kompleksowa organizacja jednodniowej konferencji (w trybie hybrydowym), prezentującej wyniki badań prowadzonych przez Regionalne Obserwatorium Terytorialne.</w:t>
      </w:r>
    </w:p>
    <w:p w:rsidR="00545725" w:rsidRPr="00017984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120"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 xml:space="preserve">Szczegółowy opis przedmiotu zamówienia: </w:t>
      </w:r>
      <w:r w:rsidRPr="00E758CC">
        <w:rPr>
          <w:b w:val="0"/>
          <w:sz w:val="24"/>
          <w:szCs w:val="24"/>
        </w:rPr>
        <w:t>Załącznik nr 1 do Zaproszenia do złożenia Oferty.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Przy wyborze oferty Zamawiający będzie się kierował następującym kryterium:</w:t>
      </w:r>
    </w:p>
    <w:p w:rsidR="00545725" w:rsidRPr="00E758CC" w:rsidRDefault="00545725" w:rsidP="00017984">
      <w:pPr>
        <w:pStyle w:val="Bodytext141"/>
        <w:shd w:val="clear" w:color="auto" w:fill="auto"/>
        <w:tabs>
          <w:tab w:val="left" w:pos="380"/>
          <w:tab w:val="left" w:pos="9071"/>
        </w:tabs>
        <w:spacing w:after="120" w:line="276" w:lineRule="auto"/>
        <w:ind w:left="-142" w:firstLine="0"/>
        <w:rPr>
          <w:b w:val="0"/>
          <w:sz w:val="24"/>
          <w:szCs w:val="24"/>
        </w:rPr>
      </w:pPr>
      <w:r w:rsidRPr="00E758CC">
        <w:rPr>
          <w:b w:val="0"/>
          <w:sz w:val="24"/>
          <w:szCs w:val="24"/>
        </w:rPr>
        <w:t>Cena 100%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66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Wykonawca składając ofertę, jest zobowiązany dołączyć do niej następujące dokumenty (obligatoryjnie):</w:t>
      </w:r>
    </w:p>
    <w:p w:rsidR="00545725" w:rsidRPr="00017984" w:rsidRDefault="00545725" w:rsidP="00BB24E4">
      <w:pPr>
        <w:pStyle w:val="Bodytext200"/>
        <w:numPr>
          <w:ilvl w:val="0"/>
          <w:numId w:val="5"/>
        </w:numPr>
        <w:shd w:val="clear" w:color="auto" w:fill="auto"/>
        <w:tabs>
          <w:tab w:val="left" w:leader="dot" w:pos="6121"/>
          <w:tab w:val="left" w:pos="9071"/>
        </w:tabs>
        <w:spacing w:after="120" w:line="276" w:lineRule="auto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Formularz Oferty (Załącznik nr 2 do Zaproszenia do złożenia Oferty).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Opis sposobu obliczenia ceny:</w:t>
      </w:r>
    </w:p>
    <w:p w:rsidR="006C0097" w:rsidRPr="00E758CC" w:rsidRDefault="00545725" w:rsidP="00017984">
      <w:pPr>
        <w:pStyle w:val="Bodytext1"/>
        <w:shd w:val="clear" w:color="auto" w:fill="auto"/>
        <w:tabs>
          <w:tab w:val="left" w:pos="9071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 xml:space="preserve">W cenę oferty należy wliczyć wszystkie koszty wykonania zamówienia. Podane </w:t>
      </w:r>
      <w:r w:rsidR="00017984">
        <w:rPr>
          <w:sz w:val="24"/>
          <w:szCs w:val="24"/>
        </w:rPr>
        <w:br/>
      </w:r>
      <w:r w:rsidRPr="00E758CC">
        <w:rPr>
          <w:sz w:val="24"/>
          <w:szCs w:val="24"/>
        </w:rPr>
        <w:t>w ofercie kwoty muszą być cenami rynkowymi</w:t>
      </w:r>
      <w:r w:rsidR="006C0097" w:rsidRPr="00E758CC">
        <w:rPr>
          <w:sz w:val="24"/>
          <w:szCs w:val="24"/>
        </w:rPr>
        <w:t>.</w:t>
      </w:r>
    </w:p>
    <w:p w:rsidR="00545725" w:rsidRPr="00017984" w:rsidRDefault="00545725" w:rsidP="00017984">
      <w:pPr>
        <w:pStyle w:val="Bodytext1"/>
        <w:shd w:val="clear" w:color="auto" w:fill="auto"/>
        <w:tabs>
          <w:tab w:val="left" w:pos="9071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Wykonawca jest zobowiązany do podania ceny netto usługi/</w:t>
      </w:r>
      <w:r w:rsidRPr="00E758CC">
        <w:rPr>
          <w:strike/>
          <w:sz w:val="24"/>
          <w:szCs w:val="24"/>
        </w:rPr>
        <w:t>dostawy/roboty budowlanej</w:t>
      </w:r>
      <w:r w:rsidRPr="00E758CC">
        <w:rPr>
          <w:sz w:val="24"/>
          <w:szCs w:val="24"/>
        </w:rPr>
        <w:t xml:space="preserve"> będącej przedmiotem </w:t>
      </w:r>
      <w:r w:rsidRPr="00E758CC">
        <w:rPr>
          <w:color w:val="000000" w:themeColor="text1"/>
          <w:sz w:val="24"/>
          <w:szCs w:val="24"/>
        </w:rPr>
        <w:t>zamówienia powiększonej o obowiązujący podatek VAT.</w:t>
      </w:r>
    </w:p>
    <w:p w:rsidR="00545725" w:rsidRPr="00017984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after="120" w:line="276" w:lineRule="auto"/>
        <w:ind w:left="-142" w:hanging="425"/>
        <w:rPr>
          <w:color w:val="000000" w:themeColor="text1"/>
          <w:sz w:val="24"/>
          <w:szCs w:val="24"/>
        </w:rPr>
      </w:pPr>
      <w:r w:rsidRPr="00E758CC">
        <w:rPr>
          <w:color w:val="000000" w:themeColor="text1"/>
          <w:sz w:val="24"/>
          <w:szCs w:val="24"/>
        </w:rPr>
        <w:t>Cena podana przez Wykonawcę za świadczoną usługę/</w:t>
      </w:r>
      <w:r w:rsidRPr="00E758CC">
        <w:rPr>
          <w:strike/>
          <w:color w:val="000000" w:themeColor="text1"/>
          <w:sz w:val="24"/>
          <w:szCs w:val="24"/>
        </w:rPr>
        <w:t>dostawę/robotę budowlaną</w:t>
      </w:r>
      <w:r w:rsidRPr="00E758CC">
        <w:rPr>
          <w:color w:val="000000" w:themeColor="text1"/>
          <w:sz w:val="24"/>
          <w:szCs w:val="24"/>
        </w:rPr>
        <w:t xml:space="preserve"> obowiązuje przez cały okres realizacji zamówienia.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Opis sposobu przygotowania oferty:</w:t>
      </w:r>
    </w:p>
    <w:p w:rsidR="00017984" w:rsidRDefault="00545725" w:rsidP="00017984">
      <w:pPr>
        <w:pStyle w:val="Bodytext1"/>
        <w:shd w:val="clear" w:color="auto" w:fill="auto"/>
        <w:tabs>
          <w:tab w:val="left" w:pos="0"/>
          <w:tab w:val="left" w:pos="9071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Oferta powinna zostać złożona osobiście lub przesłana na dołączonym formularzu oferty w formie pisemnej, w zamkniętej i nieprzezroczystej kopercie oznakowanej: Kompleksowa organizacja jednodniowej konferencji (w trybie hybrydowym), prezentującej wyniki badań prowadzonych przez Regionalne Obserwatorium Terytorialne na adres Zamawiającego: Urząd Marszałkowski Województwa Podkarpackiego w Rzeszowie, al. Ł. Cieplińskiego 4, 35-010 Rzeszów</w:t>
      </w:r>
      <w:r w:rsidR="006C0097" w:rsidRPr="00E758CC">
        <w:rPr>
          <w:sz w:val="24"/>
          <w:szCs w:val="24"/>
        </w:rPr>
        <w:t>, Kancelaria ogólna.</w:t>
      </w:r>
    </w:p>
    <w:p w:rsidR="00017984" w:rsidRDefault="00545725" w:rsidP="00017984">
      <w:pPr>
        <w:pStyle w:val="Bodytext1"/>
        <w:shd w:val="clear" w:color="auto" w:fill="auto"/>
        <w:tabs>
          <w:tab w:val="left" w:pos="0"/>
          <w:tab w:val="left" w:pos="9071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Dopuszcza się złożenie oferty na formularzu innym niż formularz oferty wyżej wskazany, pod warunkiem, że zawiera wszystkie elemen</w:t>
      </w:r>
      <w:r w:rsidR="00017984">
        <w:rPr>
          <w:sz w:val="24"/>
          <w:szCs w:val="24"/>
        </w:rPr>
        <w:t>ty zawarte w formularzu oferty.</w:t>
      </w:r>
    </w:p>
    <w:p w:rsidR="00545725" w:rsidRPr="00E758CC" w:rsidRDefault="00545725" w:rsidP="00017984">
      <w:pPr>
        <w:pStyle w:val="Bodytext1"/>
        <w:shd w:val="clear" w:color="auto" w:fill="auto"/>
        <w:tabs>
          <w:tab w:val="left" w:pos="0"/>
          <w:tab w:val="left" w:pos="9071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lastRenderedPageBreak/>
        <w:t>Oferta powinna zostać napisana w języku polskim, trwał</w:t>
      </w:r>
      <w:r w:rsidR="006C0097" w:rsidRPr="00E758CC">
        <w:rPr>
          <w:sz w:val="24"/>
          <w:szCs w:val="24"/>
        </w:rPr>
        <w:t>ą</w:t>
      </w:r>
      <w:r w:rsidRPr="00E758CC">
        <w:rPr>
          <w:sz w:val="24"/>
          <w:szCs w:val="24"/>
        </w:rPr>
        <w:t xml:space="preserve"> i czytelną techniką. Oferta powinna zawierać całość zamówienia określonego przez Zamawiającego.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Miejsce i termin złożenia oferty:</w:t>
      </w:r>
    </w:p>
    <w:p w:rsidR="00545725" w:rsidRPr="00E758CC" w:rsidRDefault="00545725" w:rsidP="00017984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Ofertę na</w:t>
      </w:r>
      <w:r w:rsidR="00B7449A">
        <w:rPr>
          <w:sz w:val="24"/>
          <w:szCs w:val="24"/>
        </w:rPr>
        <w:t>leży złożyć w terminie do dnia: 16 listopada</w:t>
      </w:r>
      <w:bookmarkStart w:id="0" w:name="_GoBack"/>
      <w:bookmarkEnd w:id="0"/>
      <w:r w:rsidR="00B7449A">
        <w:rPr>
          <w:sz w:val="24"/>
          <w:szCs w:val="24"/>
        </w:rPr>
        <w:t xml:space="preserve"> 2021 r.</w:t>
      </w:r>
      <w:r w:rsidRPr="00E758CC">
        <w:rPr>
          <w:sz w:val="24"/>
          <w:szCs w:val="24"/>
        </w:rPr>
        <w:t xml:space="preserve"> do godz</w:t>
      </w:r>
      <w:r w:rsidR="00B7449A">
        <w:rPr>
          <w:sz w:val="24"/>
          <w:szCs w:val="24"/>
        </w:rPr>
        <w:t>. 10:00</w:t>
      </w:r>
      <w:r w:rsidRPr="00E758CC">
        <w:rPr>
          <w:sz w:val="24"/>
          <w:szCs w:val="24"/>
        </w:rPr>
        <w:t>, zgodnie ze wskazówkami określonymi w pkt VIII.</w:t>
      </w:r>
    </w:p>
    <w:p w:rsidR="00545725" w:rsidRPr="00E758CC" w:rsidRDefault="00545725" w:rsidP="00017984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Oferta otrzymana przez Zamawiającego po upływie terminu na składanie ofert nie będzie podlegała procesowi oceny. Wykonawca może złożyć tylko jedną ofertę.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Miejsce oraz termin otwarcia oferty:</w:t>
      </w:r>
    </w:p>
    <w:p w:rsidR="00545725" w:rsidRPr="00E758CC" w:rsidRDefault="00545725" w:rsidP="00017984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 xml:space="preserve">Otwarcie </w:t>
      </w:r>
      <w:r w:rsidR="00B7449A">
        <w:rPr>
          <w:sz w:val="24"/>
          <w:szCs w:val="24"/>
        </w:rPr>
        <w:t xml:space="preserve">złożonych ofert nastąpi w dniu 16 listopada 2021 </w:t>
      </w:r>
      <w:r w:rsidRPr="00E758CC">
        <w:rPr>
          <w:sz w:val="24"/>
          <w:szCs w:val="24"/>
        </w:rPr>
        <w:t xml:space="preserve">br. o godz. </w:t>
      </w:r>
      <w:r w:rsidR="00B7449A">
        <w:rPr>
          <w:sz w:val="24"/>
          <w:szCs w:val="24"/>
        </w:rPr>
        <w:t>14:00.</w:t>
      </w:r>
    </w:p>
    <w:p w:rsidR="00545725" w:rsidRPr="00E758CC" w:rsidRDefault="00545725" w:rsidP="00017984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Ocena złożonych w postępowaniu ofert nastąpi w siedzibie Zamawiającego: Urząd Marszałkowski Województwa Podkarpackiego w Rzeszowie, Departament Rozwoju Regionalnego, pokój 347.</w:t>
      </w:r>
    </w:p>
    <w:p w:rsidR="006C0097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Informacje dotyczące wyboru najkorzystniejszej oferty:</w:t>
      </w:r>
    </w:p>
    <w:p w:rsidR="00545725" w:rsidRPr="00017984" w:rsidRDefault="00545725" w:rsidP="00017984">
      <w:pPr>
        <w:pStyle w:val="Bodytext141"/>
        <w:shd w:val="clear" w:color="auto" w:fill="auto"/>
        <w:tabs>
          <w:tab w:val="left" w:pos="375"/>
          <w:tab w:val="left" w:pos="9071"/>
        </w:tabs>
        <w:spacing w:after="120" w:line="276" w:lineRule="auto"/>
        <w:ind w:left="-142" w:firstLine="0"/>
        <w:rPr>
          <w:b w:val="0"/>
          <w:sz w:val="24"/>
          <w:szCs w:val="24"/>
        </w:rPr>
      </w:pPr>
      <w:r w:rsidRPr="00E758CC">
        <w:rPr>
          <w:b w:val="0"/>
          <w:sz w:val="24"/>
          <w:szCs w:val="24"/>
        </w:rPr>
        <w:t xml:space="preserve">Jeżeli cena oferty wydaje się rażąco niska w stosunku do przedmiotu zamówienia </w:t>
      </w:r>
      <w:r w:rsidR="00BB24E4">
        <w:rPr>
          <w:b w:val="0"/>
          <w:sz w:val="24"/>
          <w:szCs w:val="24"/>
        </w:rPr>
        <w:br/>
      </w:r>
      <w:r w:rsidRPr="00E758CC">
        <w:rPr>
          <w:b w:val="0"/>
          <w:sz w:val="24"/>
          <w:szCs w:val="24"/>
        </w:rPr>
        <w:t xml:space="preserve">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</w:t>
      </w:r>
      <w:r w:rsidR="00B52D7B">
        <w:rPr>
          <w:b w:val="0"/>
          <w:sz w:val="24"/>
          <w:szCs w:val="24"/>
        </w:rPr>
        <w:t xml:space="preserve">dokonana ocena wyjaśnień wraz z </w:t>
      </w:r>
      <w:r w:rsidRPr="00E758CC">
        <w:rPr>
          <w:b w:val="0"/>
          <w:sz w:val="24"/>
          <w:szCs w:val="24"/>
        </w:rPr>
        <w:t>dostarczonymi dowodami potwierdza, że oferta zawiera rażąco niską cenę sto</w:t>
      </w:r>
      <w:r w:rsidR="00017984">
        <w:rPr>
          <w:b w:val="0"/>
          <w:sz w:val="24"/>
          <w:szCs w:val="24"/>
        </w:rPr>
        <w:t>sunku do przedmiotu zamówienia.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Informacje dotyczące wyłonienia Wykonawcy</w:t>
      </w:r>
    </w:p>
    <w:p w:rsidR="00545725" w:rsidRPr="00E758CC" w:rsidRDefault="00545725" w:rsidP="00017984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Niezwłocznie po dokonaniu wyboru, Zamawiający powiadomi oferenta, którego oferta została uznana jako najkorzystniejsza.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 xml:space="preserve">Informacje dotyczące zawarcia umowy </w:t>
      </w:r>
      <w:r w:rsidRPr="00E758CC">
        <w:rPr>
          <w:i/>
          <w:sz w:val="24"/>
          <w:szCs w:val="24"/>
        </w:rPr>
        <w:t>(nieobligatoryjnie):</w:t>
      </w:r>
    </w:p>
    <w:p w:rsidR="00545725" w:rsidRPr="00E758CC" w:rsidRDefault="00545725" w:rsidP="00017984">
      <w:pPr>
        <w:pStyle w:val="Bodytext1"/>
        <w:shd w:val="clear" w:color="auto" w:fill="auto"/>
        <w:tabs>
          <w:tab w:val="left" w:pos="9071"/>
        </w:tabs>
        <w:spacing w:after="120" w:line="276" w:lineRule="auto"/>
        <w:ind w:left="-142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 xml:space="preserve">W terminie do </w:t>
      </w:r>
      <w:r w:rsidR="00811B2E" w:rsidRPr="00E758CC">
        <w:rPr>
          <w:sz w:val="24"/>
          <w:szCs w:val="24"/>
        </w:rPr>
        <w:t>7</w:t>
      </w:r>
      <w:r w:rsidRPr="00E758CC">
        <w:rPr>
          <w:sz w:val="24"/>
          <w:szCs w:val="24"/>
        </w:rPr>
        <w:t xml:space="preserve">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:rsidR="00545725" w:rsidRPr="00E758CC" w:rsidRDefault="00545725" w:rsidP="0001798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76" w:lineRule="auto"/>
        <w:ind w:left="-142" w:hanging="425"/>
        <w:rPr>
          <w:sz w:val="24"/>
          <w:szCs w:val="24"/>
        </w:rPr>
      </w:pPr>
      <w:r w:rsidRPr="00E758CC">
        <w:rPr>
          <w:sz w:val="24"/>
          <w:szCs w:val="24"/>
        </w:rPr>
        <w:t>Inne informacje dotyczące zamówienia:</w:t>
      </w:r>
    </w:p>
    <w:p w:rsidR="00545725" w:rsidRPr="00E758CC" w:rsidRDefault="00545725" w:rsidP="00BB24E4">
      <w:pPr>
        <w:pStyle w:val="Bodytext1"/>
        <w:numPr>
          <w:ilvl w:val="0"/>
          <w:numId w:val="4"/>
        </w:numPr>
        <w:shd w:val="clear" w:color="auto" w:fill="auto"/>
        <w:tabs>
          <w:tab w:val="left" w:pos="9071"/>
        </w:tabs>
        <w:spacing w:after="0" w:line="276" w:lineRule="auto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Złożenie zapytania ofertowego, jak też otrzymanie w jego wyniku oferty, nie jest równoznaczne z udzieleniem zamówienia.</w:t>
      </w:r>
    </w:p>
    <w:p w:rsidR="00894BFF" w:rsidRPr="00E758CC" w:rsidRDefault="00894BFF" w:rsidP="00BB24E4">
      <w:pPr>
        <w:pStyle w:val="Bodytext1"/>
        <w:numPr>
          <w:ilvl w:val="0"/>
          <w:numId w:val="4"/>
        </w:numPr>
        <w:shd w:val="clear" w:color="auto" w:fill="auto"/>
        <w:tabs>
          <w:tab w:val="left" w:pos="9071"/>
        </w:tabs>
        <w:spacing w:after="0" w:line="276" w:lineRule="auto"/>
        <w:jc w:val="left"/>
        <w:rPr>
          <w:sz w:val="24"/>
          <w:szCs w:val="24"/>
        </w:rPr>
      </w:pPr>
      <w:r w:rsidRPr="00E758CC">
        <w:rPr>
          <w:sz w:val="24"/>
          <w:szCs w:val="24"/>
        </w:rPr>
        <w:t xml:space="preserve">Zamawiający zamierza przeznaczyć na realizację zamówienia: </w:t>
      </w:r>
      <w:r w:rsidR="00B52D7B">
        <w:rPr>
          <w:b/>
          <w:sz w:val="24"/>
          <w:szCs w:val="24"/>
        </w:rPr>
        <w:t xml:space="preserve">50 </w:t>
      </w:r>
      <w:r w:rsidRPr="00E758CC">
        <w:rPr>
          <w:b/>
          <w:sz w:val="24"/>
          <w:szCs w:val="24"/>
        </w:rPr>
        <w:t>000,00 zł</w:t>
      </w:r>
      <w:r w:rsidRPr="00E758CC">
        <w:rPr>
          <w:sz w:val="24"/>
          <w:szCs w:val="24"/>
        </w:rPr>
        <w:t xml:space="preserve"> brutto słownie: pięćdziesiąt tysięcy złotych 00/100.</w:t>
      </w:r>
    </w:p>
    <w:p w:rsidR="00017984" w:rsidRDefault="00894BFF" w:rsidP="00BB24E4">
      <w:pPr>
        <w:pStyle w:val="Bodytext1"/>
        <w:numPr>
          <w:ilvl w:val="0"/>
          <w:numId w:val="4"/>
        </w:numPr>
        <w:shd w:val="clear" w:color="auto" w:fill="auto"/>
        <w:tabs>
          <w:tab w:val="left" w:pos="9071"/>
        </w:tabs>
        <w:spacing w:after="0" w:line="276" w:lineRule="auto"/>
        <w:jc w:val="left"/>
        <w:rPr>
          <w:sz w:val="24"/>
          <w:szCs w:val="24"/>
        </w:rPr>
        <w:sectPr w:rsidR="0001798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58CC">
        <w:rPr>
          <w:sz w:val="24"/>
          <w:szCs w:val="24"/>
        </w:rPr>
        <w:t xml:space="preserve">3. </w:t>
      </w:r>
      <w:r w:rsidR="00545725" w:rsidRPr="00E758CC">
        <w:rPr>
          <w:sz w:val="24"/>
          <w:szCs w:val="24"/>
        </w:rPr>
        <w:t>Zamawiający może unieważnić postępowanie o udzielenie zamówienia, jeżeli cena najkorzystniejszej oferty lub oferta z najniższa ceną przewyższa kwotę, jaką Zamawiający zamierza przeznacz</w:t>
      </w:r>
      <w:r w:rsidR="00017984">
        <w:rPr>
          <w:sz w:val="24"/>
          <w:szCs w:val="24"/>
        </w:rPr>
        <w:t>yć na sfinansowanie zamówienia.</w:t>
      </w:r>
      <w:r w:rsidR="00017984">
        <w:rPr>
          <w:sz w:val="24"/>
          <w:szCs w:val="24"/>
        </w:rPr>
        <w:br w:type="page"/>
      </w:r>
    </w:p>
    <w:p w:rsidR="00545725" w:rsidRPr="00E758CC" w:rsidRDefault="00CC15A7" w:rsidP="00B52D7B">
      <w:pPr>
        <w:pStyle w:val="Bodytext1"/>
        <w:shd w:val="clear" w:color="auto" w:fill="auto"/>
        <w:tabs>
          <w:tab w:val="left" w:pos="9071"/>
        </w:tabs>
        <w:spacing w:before="2160" w:after="0" w:line="276" w:lineRule="auto"/>
        <w:ind w:left="3538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lastRenderedPageBreak/>
        <w:t>Z. up. Marszałka Województwa</w:t>
      </w:r>
    </w:p>
    <w:p w:rsidR="00017984" w:rsidRDefault="00CC15A7" w:rsidP="00017984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3540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Lesław Majkut</w:t>
      </w:r>
    </w:p>
    <w:p w:rsidR="00CC15A7" w:rsidRPr="00E758CC" w:rsidRDefault="00CC15A7" w:rsidP="00017984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3540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Dyrektor Departamentu Organizacyjno-Prawnego</w:t>
      </w:r>
    </w:p>
    <w:p w:rsidR="00CC15A7" w:rsidRPr="00E758CC" w:rsidRDefault="00CC15A7" w:rsidP="00017984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3540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Sekretarz Województwa Podkarpackiego</w:t>
      </w:r>
    </w:p>
    <w:p w:rsidR="00353827" w:rsidRPr="00E758CC" w:rsidRDefault="00CC15A7" w:rsidP="00B52D7B">
      <w:pPr>
        <w:pStyle w:val="Bodytext1"/>
        <w:shd w:val="clear" w:color="auto" w:fill="auto"/>
        <w:tabs>
          <w:tab w:val="left" w:pos="9071"/>
        </w:tabs>
        <w:spacing w:after="8040" w:line="276" w:lineRule="auto"/>
        <w:ind w:left="3538" w:firstLine="0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Data: 5.11.2021 r.</w:t>
      </w:r>
    </w:p>
    <w:p w:rsidR="00545725" w:rsidRPr="00BB24E4" w:rsidRDefault="00545725" w:rsidP="00B52D7B">
      <w:pPr>
        <w:pStyle w:val="Bodytext141"/>
        <w:shd w:val="clear" w:color="auto" w:fill="auto"/>
        <w:spacing w:after="120" w:line="276" w:lineRule="auto"/>
        <w:ind w:firstLine="0"/>
        <w:rPr>
          <w:sz w:val="24"/>
          <w:szCs w:val="24"/>
          <w:u w:val="single"/>
          <w:shd w:val="clear" w:color="auto" w:fill="FFFFFF"/>
        </w:rPr>
      </w:pPr>
      <w:r w:rsidRPr="00BB24E4">
        <w:rPr>
          <w:rStyle w:val="Bodytext142"/>
          <w:sz w:val="24"/>
          <w:szCs w:val="24"/>
        </w:rPr>
        <w:t>Załączniki:</w:t>
      </w:r>
    </w:p>
    <w:p w:rsidR="00545725" w:rsidRPr="00E758CC" w:rsidRDefault="00545725" w:rsidP="00B52D7B">
      <w:pPr>
        <w:pStyle w:val="Bodytext220"/>
        <w:numPr>
          <w:ilvl w:val="0"/>
          <w:numId w:val="3"/>
        </w:numPr>
        <w:shd w:val="clear" w:color="auto" w:fill="auto"/>
        <w:tabs>
          <w:tab w:val="left" w:leader="dot" w:pos="1743"/>
        </w:tabs>
        <w:spacing w:line="276" w:lineRule="auto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Szczegółowy Opis Przedmiotu Zamówienia</w:t>
      </w:r>
      <w:r w:rsidR="00405555" w:rsidRPr="00E758CC">
        <w:rPr>
          <w:sz w:val="24"/>
          <w:szCs w:val="24"/>
        </w:rPr>
        <w:t>,</w:t>
      </w:r>
    </w:p>
    <w:p w:rsidR="00545725" w:rsidRPr="00E758CC" w:rsidRDefault="00545725" w:rsidP="00B52D7B">
      <w:pPr>
        <w:pStyle w:val="Bodytext220"/>
        <w:numPr>
          <w:ilvl w:val="0"/>
          <w:numId w:val="3"/>
        </w:numPr>
        <w:shd w:val="clear" w:color="auto" w:fill="auto"/>
        <w:tabs>
          <w:tab w:val="left" w:leader="dot" w:pos="1743"/>
        </w:tabs>
        <w:spacing w:after="120" w:line="276" w:lineRule="auto"/>
        <w:jc w:val="left"/>
        <w:rPr>
          <w:sz w:val="24"/>
          <w:szCs w:val="24"/>
        </w:rPr>
      </w:pPr>
      <w:r w:rsidRPr="00E758CC">
        <w:rPr>
          <w:sz w:val="24"/>
          <w:szCs w:val="24"/>
        </w:rPr>
        <w:t>Formularz Oferty</w:t>
      </w:r>
      <w:r w:rsidR="00405555" w:rsidRPr="00E758CC">
        <w:rPr>
          <w:sz w:val="24"/>
          <w:szCs w:val="24"/>
        </w:rPr>
        <w:t>.</w:t>
      </w:r>
    </w:p>
    <w:p w:rsidR="0058152B" w:rsidRPr="00E758CC" w:rsidRDefault="00545725" w:rsidP="0001798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BB24E4">
        <w:rPr>
          <w:b/>
          <w:sz w:val="24"/>
          <w:szCs w:val="24"/>
        </w:rPr>
        <w:t>*</w:t>
      </w:r>
      <w:r w:rsidRPr="00E758CC">
        <w:rPr>
          <w:sz w:val="24"/>
          <w:szCs w:val="24"/>
        </w:rPr>
        <w:t xml:space="preserve"> </w:t>
      </w:r>
      <w:r w:rsidRPr="00E758CC">
        <w:rPr>
          <w:i/>
          <w:sz w:val="24"/>
          <w:szCs w:val="24"/>
        </w:rPr>
        <w:t>Niepotrzebne skreślić</w:t>
      </w:r>
    </w:p>
    <w:sectPr w:rsidR="0058152B" w:rsidRPr="00E758CC" w:rsidSect="000179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BF" w:rsidRDefault="004C55BF" w:rsidP="00E758CC">
      <w:pPr>
        <w:spacing w:after="0" w:line="240" w:lineRule="auto"/>
      </w:pPr>
      <w:r>
        <w:separator/>
      </w:r>
    </w:p>
  </w:endnote>
  <w:endnote w:type="continuationSeparator" w:id="0">
    <w:p w:rsidR="004C55BF" w:rsidRDefault="004C55BF" w:rsidP="00E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BF" w:rsidRDefault="004C55BF" w:rsidP="00E758CC">
      <w:pPr>
        <w:spacing w:after="0" w:line="240" w:lineRule="auto"/>
      </w:pPr>
      <w:r>
        <w:separator/>
      </w:r>
    </w:p>
  </w:footnote>
  <w:footnote w:type="continuationSeparator" w:id="0">
    <w:p w:rsidR="004C55BF" w:rsidRDefault="004C55BF" w:rsidP="00E7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CC" w:rsidRDefault="00E758CC" w:rsidP="00E758CC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54D83C4C" wp14:editId="068E0E19">
          <wp:extent cx="5758815" cy="420866"/>
          <wp:effectExtent l="0" t="0" r="0" b="0"/>
          <wp:docPr id="3" name="Obraz 3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0327191"/>
    <w:multiLevelType w:val="hybridMultilevel"/>
    <w:tmpl w:val="332A3A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F1B610F"/>
    <w:multiLevelType w:val="hybridMultilevel"/>
    <w:tmpl w:val="A81A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C2A5B"/>
    <w:multiLevelType w:val="hybridMultilevel"/>
    <w:tmpl w:val="37B0D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5"/>
    <w:rsid w:val="00017984"/>
    <w:rsid w:val="002306D2"/>
    <w:rsid w:val="002E48E7"/>
    <w:rsid w:val="00353827"/>
    <w:rsid w:val="003A51CC"/>
    <w:rsid w:val="00405555"/>
    <w:rsid w:val="004C55BF"/>
    <w:rsid w:val="00545725"/>
    <w:rsid w:val="0058152B"/>
    <w:rsid w:val="006C0097"/>
    <w:rsid w:val="00777C25"/>
    <w:rsid w:val="008036EF"/>
    <w:rsid w:val="00811B2E"/>
    <w:rsid w:val="00894BFF"/>
    <w:rsid w:val="00A52F1E"/>
    <w:rsid w:val="00AF0F02"/>
    <w:rsid w:val="00B13CB4"/>
    <w:rsid w:val="00B52D7B"/>
    <w:rsid w:val="00B7449A"/>
    <w:rsid w:val="00BB24E4"/>
    <w:rsid w:val="00CC15A7"/>
    <w:rsid w:val="00E2423D"/>
    <w:rsid w:val="00E63715"/>
    <w:rsid w:val="00E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C87D3-ED2D-432C-BDFF-DE0CA3C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58CC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54572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54572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545725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54572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572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572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545725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54572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54572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54572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54572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54572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572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5725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545725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545725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545725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545725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545725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5725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5457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8CC"/>
  </w:style>
  <w:style w:type="paragraph" w:styleId="Stopka">
    <w:name w:val="footer"/>
    <w:basedOn w:val="Normalny"/>
    <w:link w:val="StopkaZnak"/>
    <w:uiPriority w:val="99"/>
    <w:unhideWhenUsed/>
    <w:rsid w:val="00E7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CC"/>
  </w:style>
  <w:style w:type="character" w:customStyle="1" w:styleId="Nagwek1Znak">
    <w:name w:val="Nagłówek 1 Znak"/>
    <w:basedOn w:val="Domylnaczcionkaakapitu"/>
    <w:link w:val="Nagwek1"/>
    <w:uiPriority w:val="9"/>
    <w:rsid w:val="00E758CC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UMWP</dc:creator>
  <cp:keywords/>
  <dc:description/>
  <cp:lastModifiedBy>Wojturski Konrad</cp:lastModifiedBy>
  <cp:revision>6</cp:revision>
  <cp:lastPrinted>2021-11-04T10:56:00Z</cp:lastPrinted>
  <dcterms:created xsi:type="dcterms:W3CDTF">2021-11-05T10:01:00Z</dcterms:created>
  <dcterms:modified xsi:type="dcterms:W3CDTF">2021-11-05T14:15:00Z</dcterms:modified>
</cp:coreProperties>
</file>